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ЗАКРЫТОЕ АДМИНИСТРАТИВНО-ТЕРРИТОРИАЛЬНОЕ ОБРАЗОВАНИЕ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АЛЕКСАНДРОВСК МУРМАНСКОЙ ОБЛАСТИ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51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7517" w:rsidRPr="00327517" w:rsidRDefault="00327517" w:rsidP="003275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517" w:rsidRPr="00327517" w:rsidRDefault="00327517" w:rsidP="00FA3A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7517" w:rsidRPr="00DD2101" w:rsidRDefault="00FA3ADB" w:rsidP="0032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327517" w:rsidRPr="00DD210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27517" w:rsidRPr="00DD2101">
        <w:rPr>
          <w:rFonts w:ascii="Times New Roman" w:hAnsi="Times New Roman" w:cs="Times New Roman"/>
          <w:sz w:val="28"/>
          <w:szCs w:val="28"/>
        </w:rPr>
        <w:t xml:space="preserve"> 201</w:t>
      </w:r>
      <w:r w:rsidR="00FF3300">
        <w:rPr>
          <w:rFonts w:ascii="Times New Roman" w:hAnsi="Times New Roman" w:cs="Times New Roman"/>
          <w:sz w:val="28"/>
          <w:szCs w:val="28"/>
        </w:rPr>
        <w:t>7</w:t>
      </w:r>
      <w:r w:rsidR="00327517" w:rsidRPr="00DD210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DD21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7517" w:rsidRPr="00DD21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="00327517" w:rsidRPr="00DD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42" w:rsidRDefault="00FA3ADB">
      <w:pPr>
        <w:pStyle w:val="1"/>
        <w:rPr>
          <w:rStyle w:val="a4"/>
          <w:rFonts w:ascii="Times New Roman" w:hAnsi="Times New Roman"/>
          <w:sz w:val="28"/>
          <w:szCs w:val="28"/>
        </w:rPr>
      </w:pPr>
      <w:hyperlink r:id="rId7" w:history="1">
        <w:r w:rsidR="00EF3351">
          <w:rPr>
            <w:rStyle w:val="a4"/>
            <w:rFonts w:ascii="Times New Roman" w:hAnsi="Times New Roman"/>
            <w:sz w:val="28"/>
            <w:szCs w:val="28"/>
          </w:rPr>
          <w:br/>
        </w:r>
        <w:r w:rsidR="00341A42" w:rsidRPr="00FA1D03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="00EF3351">
          <w:rPr>
            <w:rStyle w:val="a4"/>
            <w:rFonts w:ascii="Times New Roman" w:hAnsi="Times New Roman"/>
            <w:sz w:val="28"/>
            <w:szCs w:val="28"/>
          </w:rPr>
          <w:t xml:space="preserve">Об утверждении </w:t>
        </w:r>
        <w:r w:rsidR="00FF3300" w:rsidRPr="00FF3300">
          <w:rPr>
            <w:rStyle w:val="a4"/>
            <w:rFonts w:ascii="Times New Roman" w:hAnsi="Times New Roman"/>
            <w:sz w:val="28"/>
            <w:szCs w:val="28"/>
          </w:rPr>
          <w:t xml:space="preserve">Правил размещения информации о среднемесячной заработной плате руководителей, их заместителей и главных бухгалтеров </w:t>
        </w:r>
        <w:r w:rsidR="00FF3300">
          <w:rPr>
            <w:rStyle w:val="a4"/>
            <w:rFonts w:ascii="Times New Roman" w:hAnsi="Times New Roman"/>
            <w:sz w:val="28"/>
            <w:szCs w:val="28"/>
          </w:rPr>
          <w:t>муниципальных</w:t>
        </w:r>
        <w:r w:rsidR="00FF3300" w:rsidRPr="00FF3300">
          <w:rPr>
            <w:rStyle w:val="a4"/>
            <w:rFonts w:ascii="Times New Roman" w:hAnsi="Times New Roman"/>
            <w:sz w:val="28"/>
            <w:szCs w:val="28"/>
          </w:rPr>
          <w:t xml:space="preserve"> учреждений и </w:t>
        </w:r>
        <w:proofErr w:type="gramStart"/>
        <w:r w:rsidR="00FF3300" w:rsidRPr="00FF3300">
          <w:rPr>
            <w:rStyle w:val="a4"/>
            <w:rFonts w:ascii="Times New Roman" w:hAnsi="Times New Roman"/>
            <w:sz w:val="28"/>
            <w:szCs w:val="28"/>
          </w:rPr>
          <w:t>предприятий</w:t>
        </w:r>
        <w:proofErr w:type="gramEnd"/>
        <w:r w:rsidR="00FF3300" w:rsidRPr="00FF3300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 w:rsidR="005307E8" w:rsidRPr="00FA1D03">
          <w:rPr>
            <w:rStyle w:val="a4"/>
            <w:rFonts w:ascii="Times New Roman" w:hAnsi="Times New Roman"/>
            <w:sz w:val="28"/>
            <w:szCs w:val="28"/>
          </w:rPr>
          <w:t>ЗАТО Александровск</w:t>
        </w:r>
        <w:r w:rsidR="00EF3351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</w:p>
    <w:p w:rsidR="00FA3ADB" w:rsidRPr="00FA3ADB" w:rsidRDefault="00FA3ADB" w:rsidP="00FA3ADB">
      <w:pPr>
        <w:jc w:val="center"/>
      </w:pPr>
      <w:r>
        <w:t xml:space="preserve">(в редакции постановлений </w:t>
      </w:r>
      <w:proofErr w:type="gramStart"/>
      <w:r>
        <w:t>администрации</w:t>
      </w:r>
      <w:proofErr w:type="gramEnd"/>
      <w:r>
        <w:t xml:space="preserve"> ЗАТО Александровск от 11.05.2017 № 921, от 08.05.2019 № 782)</w:t>
      </w:r>
    </w:p>
    <w:p w:rsidR="00D35DC3" w:rsidRPr="005307E8" w:rsidRDefault="00D35DC3" w:rsidP="00DD2101">
      <w:pPr>
        <w:jc w:val="both"/>
        <w:rPr>
          <w:rFonts w:ascii="Times New Roman" w:hAnsi="Times New Roman" w:cs="Times New Roman"/>
        </w:rPr>
      </w:pPr>
    </w:p>
    <w:p w:rsidR="00FF3300" w:rsidRPr="00FF3300" w:rsidRDefault="00FF3300" w:rsidP="00FF33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300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</w:t>
      </w:r>
    </w:p>
    <w:p w:rsidR="00341A42" w:rsidRDefault="00327517" w:rsidP="00FF3300">
      <w:pPr>
        <w:jc w:val="both"/>
        <w:rPr>
          <w:rFonts w:ascii="Times New Roman" w:hAnsi="Times New Roman" w:cs="Times New Roman"/>
          <w:sz w:val="28"/>
          <w:szCs w:val="28"/>
        </w:rPr>
      </w:pPr>
      <w:r w:rsidRPr="00FA2083">
        <w:rPr>
          <w:rFonts w:ascii="Times New Roman" w:hAnsi="Times New Roman" w:cs="Times New Roman"/>
          <w:sz w:val="28"/>
          <w:szCs w:val="28"/>
        </w:rPr>
        <w:t>ПОСТАНОВЛЯЮ</w:t>
      </w:r>
      <w:r w:rsidR="00FA1D03" w:rsidRPr="00FA2083">
        <w:rPr>
          <w:rFonts w:ascii="Times New Roman" w:hAnsi="Times New Roman" w:cs="Times New Roman"/>
          <w:sz w:val="28"/>
          <w:szCs w:val="28"/>
        </w:rPr>
        <w:t>:</w:t>
      </w:r>
    </w:p>
    <w:p w:rsidR="00DD2101" w:rsidRPr="00FA2083" w:rsidRDefault="00DD2101" w:rsidP="00DD21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3AE" w:rsidRDefault="001523AE" w:rsidP="00EE65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A2083">
        <w:rPr>
          <w:rFonts w:ascii="Times New Roman" w:hAnsi="Times New Roman" w:cs="Times New Roman"/>
          <w:sz w:val="28"/>
          <w:szCs w:val="28"/>
        </w:rPr>
        <w:t>1.</w:t>
      </w:r>
      <w:bookmarkEnd w:id="0"/>
      <w:r w:rsidR="00FF3300" w:rsidRPr="00FF3300">
        <w:rPr>
          <w:rFonts w:ascii="Times New Roman" w:hAnsi="Times New Roman" w:cs="Times New Roman"/>
          <w:sz w:val="28"/>
          <w:szCs w:val="28"/>
        </w:rPr>
        <w:t xml:space="preserve"> Утвердить прилагаемые Правила размещения</w:t>
      </w:r>
      <w:r w:rsidR="00FF3300" w:rsidRPr="00FF3300">
        <w:t xml:space="preserve"> </w:t>
      </w:r>
      <w:r w:rsidR="00FF3300" w:rsidRPr="00FF3300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="00FF3300" w:rsidRPr="00FF330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="00FF3300" w:rsidRPr="00FF3300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 w:rsidR="00FF3300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FA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00" w:rsidRPr="00FF3300" w:rsidRDefault="00FF3300" w:rsidP="00EE6547">
      <w:pPr>
        <w:pStyle w:val="affff3"/>
        <w:ind w:firstLine="567"/>
        <w:jc w:val="both"/>
        <w:rPr>
          <w:rFonts w:ascii="Times New Roman" w:hAnsi="Times New Roman"/>
          <w:sz w:val="28"/>
          <w:szCs w:val="28"/>
        </w:rPr>
      </w:pPr>
      <w:r w:rsidRPr="00FF3300">
        <w:rPr>
          <w:rFonts w:ascii="Times New Roman" w:hAnsi="Times New Roman"/>
          <w:sz w:val="28"/>
          <w:szCs w:val="28"/>
        </w:rPr>
        <w:t xml:space="preserve">2. Общему отделу </w:t>
      </w:r>
      <w:proofErr w:type="gramStart"/>
      <w:r w:rsidRPr="00FF330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F3300">
        <w:rPr>
          <w:rFonts w:ascii="Times New Roman" w:hAnsi="Times New Roman"/>
          <w:sz w:val="28"/>
          <w:szCs w:val="28"/>
        </w:rPr>
        <w:t xml:space="preserve"> ЗАТО Александровск (Плотникова М.В.) организовать ознакомление </w:t>
      </w:r>
      <w:r>
        <w:rPr>
          <w:rFonts w:ascii="Times New Roman" w:hAnsi="Times New Roman"/>
          <w:sz w:val="28"/>
          <w:szCs w:val="28"/>
        </w:rPr>
        <w:t>с Правилами руководителей подведомственны</w:t>
      </w:r>
      <w:r w:rsidR="00EE654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300">
        <w:rPr>
          <w:rFonts w:ascii="Times New Roman" w:hAnsi="Times New Roman"/>
          <w:sz w:val="28"/>
          <w:szCs w:val="28"/>
        </w:rPr>
        <w:t>администрации ЗАТО Александровск</w:t>
      </w:r>
      <w:r>
        <w:rPr>
          <w:rFonts w:ascii="Times New Roman" w:hAnsi="Times New Roman"/>
          <w:sz w:val="28"/>
          <w:szCs w:val="28"/>
        </w:rPr>
        <w:t xml:space="preserve"> учреждений и предприятий</w:t>
      </w:r>
      <w:r w:rsidRPr="00FF3300">
        <w:rPr>
          <w:rFonts w:ascii="Times New Roman" w:hAnsi="Times New Roman"/>
          <w:sz w:val="28"/>
          <w:szCs w:val="28"/>
        </w:rPr>
        <w:t>.</w:t>
      </w:r>
    </w:p>
    <w:p w:rsidR="00FF3300" w:rsidRDefault="00FF3300" w:rsidP="00EE6547">
      <w:pPr>
        <w:pStyle w:val="affff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Начальникам управлений </w:t>
      </w:r>
      <w:proofErr w:type="gramStart"/>
      <w:r>
        <w:rPr>
          <w:rFonts w:ascii="Times New Roman" w:hAnsi="Times New Roman"/>
          <w:szCs w:val="28"/>
        </w:rPr>
        <w:t>администрации</w:t>
      </w:r>
      <w:proofErr w:type="gramEnd"/>
      <w:r>
        <w:rPr>
          <w:rFonts w:ascii="Times New Roman" w:hAnsi="Times New Roman"/>
          <w:szCs w:val="28"/>
        </w:rPr>
        <w:t xml:space="preserve"> ЗАТО Александровск</w:t>
      </w:r>
      <w:r w:rsidRPr="00A95FCA">
        <w:rPr>
          <w:rFonts w:ascii="Times New Roman" w:hAnsi="Times New Roman"/>
          <w:szCs w:val="28"/>
        </w:rPr>
        <w:t xml:space="preserve"> </w:t>
      </w:r>
      <w:r w:rsidRPr="00FF3300">
        <w:rPr>
          <w:rFonts w:ascii="Times New Roman" w:hAnsi="Times New Roman"/>
          <w:szCs w:val="28"/>
        </w:rPr>
        <w:t xml:space="preserve">организовать ознакомление </w:t>
      </w:r>
      <w:r>
        <w:rPr>
          <w:rFonts w:ascii="Times New Roman" w:hAnsi="Times New Roman"/>
          <w:szCs w:val="28"/>
        </w:rPr>
        <w:t>с Правилами руководителей подведомственны</w:t>
      </w:r>
      <w:r w:rsidR="00EE6547">
        <w:rPr>
          <w:rFonts w:ascii="Times New Roman" w:hAnsi="Times New Roman"/>
          <w:szCs w:val="28"/>
        </w:rPr>
        <w:t>х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FF3300">
        <w:rPr>
          <w:rFonts w:ascii="Times New Roman" w:hAnsi="Times New Roman"/>
          <w:szCs w:val="28"/>
        </w:rPr>
        <w:t>администрации</w:t>
      </w:r>
      <w:proofErr w:type="gramEnd"/>
      <w:r w:rsidRPr="00FF3300">
        <w:rPr>
          <w:rFonts w:ascii="Times New Roman" w:hAnsi="Times New Roman"/>
          <w:szCs w:val="28"/>
        </w:rPr>
        <w:t xml:space="preserve"> ЗАТО Александровск</w:t>
      </w:r>
      <w:r>
        <w:rPr>
          <w:rFonts w:ascii="Times New Roman" w:hAnsi="Times New Roman"/>
          <w:szCs w:val="28"/>
        </w:rPr>
        <w:t xml:space="preserve"> учреждений и предприятий</w:t>
      </w:r>
      <w:r w:rsidRPr="00227669">
        <w:rPr>
          <w:rFonts w:ascii="Times New Roman" w:hAnsi="Times New Roman"/>
          <w:szCs w:val="28"/>
        </w:rPr>
        <w:t>.</w:t>
      </w:r>
    </w:p>
    <w:p w:rsidR="00EE6547" w:rsidRDefault="00EE6547" w:rsidP="00EE6547">
      <w:pPr>
        <w:pStyle w:val="affff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Руководителям учреждений и </w:t>
      </w:r>
      <w:proofErr w:type="gramStart"/>
      <w:r>
        <w:rPr>
          <w:rFonts w:ascii="Times New Roman" w:hAnsi="Times New Roman"/>
          <w:szCs w:val="28"/>
        </w:rPr>
        <w:t>предприятий</w:t>
      </w:r>
      <w:proofErr w:type="gramEnd"/>
      <w:r>
        <w:rPr>
          <w:rFonts w:ascii="Times New Roman" w:hAnsi="Times New Roman"/>
          <w:szCs w:val="28"/>
        </w:rPr>
        <w:t xml:space="preserve"> ЗАТО Александровск:</w:t>
      </w:r>
    </w:p>
    <w:p w:rsidR="00EE6547" w:rsidRDefault="00EE6547" w:rsidP="00EE6547">
      <w:pPr>
        <w:pStyle w:val="affff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4.1. О</w:t>
      </w:r>
      <w:r w:rsidRPr="00FF3300">
        <w:rPr>
          <w:rFonts w:ascii="Times New Roman" w:hAnsi="Times New Roman"/>
          <w:szCs w:val="28"/>
        </w:rPr>
        <w:t xml:space="preserve">рганизовать ознакомление </w:t>
      </w:r>
      <w:r>
        <w:rPr>
          <w:rFonts w:ascii="Times New Roman" w:hAnsi="Times New Roman"/>
          <w:szCs w:val="28"/>
        </w:rPr>
        <w:t xml:space="preserve">с Правилами </w:t>
      </w:r>
      <w:r w:rsidRPr="00FF3300">
        <w:rPr>
          <w:rFonts w:ascii="Times New Roman" w:hAnsi="Times New Roman"/>
          <w:szCs w:val="28"/>
        </w:rPr>
        <w:t>заместителей и главных бухгалтеров</w:t>
      </w:r>
      <w:r>
        <w:rPr>
          <w:rFonts w:ascii="Times New Roman" w:hAnsi="Times New Roman"/>
          <w:szCs w:val="28"/>
        </w:rPr>
        <w:t>.</w:t>
      </w:r>
    </w:p>
    <w:p w:rsidR="00EE6547" w:rsidRDefault="00EE6547" w:rsidP="00EE6547">
      <w:pPr>
        <w:pStyle w:val="affff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4.2. Руководствоваться настоящими Правилами при размещении вышеназванных сведений.</w:t>
      </w:r>
    </w:p>
    <w:p w:rsidR="00FF3300" w:rsidRDefault="00EE6547" w:rsidP="00EE65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300" w:rsidRPr="00FF33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01.01.2017.</w:t>
      </w:r>
    </w:p>
    <w:p w:rsidR="00341A42" w:rsidRPr="00FA2083" w:rsidRDefault="00EE6547" w:rsidP="00EE65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6</w:t>
      </w:r>
      <w:r w:rsidR="00341A42" w:rsidRPr="00FA2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A42" w:rsidRPr="00FA2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1A42" w:rsidRPr="00FA208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D2101">
        <w:rPr>
          <w:rFonts w:ascii="Times New Roman" w:hAnsi="Times New Roman" w:cs="Times New Roman"/>
          <w:sz w:val="28"/>
          <w:szCs w:val="28"/>
        </w:rPr>
        <w:t>постановления</w:t>
      </w:r>
      <w:r w:rsidR="00341A42" w:rsidRPr="00FA208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bookmarkEnd w:id="1"/>
    <w:p w:rsidR="00352756" w:rsidRPr="00FA2083" w:rsidRDefault="00352756" w:rsidP="0035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7E0" w:rsidRPr="00FA2083" w:rsidRDefault="003B27E0" w:rsidP="0035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7E0" w:rsidRPr="00FA2083" w:rsidRDefault="003B27E0" w:rsidP="00352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56" w:rsidRPr="00FA2083" w:rsidRDefault="00EE6547" w:rsidP="003527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342DE4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52756" w:rsidRPr="00FA208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352756" w:rsidRPr="003E7D05" w:rsidRDefault="00FA2083" w:rsidP="003527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52756" w:rsidRPr="003E7D05">
          <w:pgSz w:w="11900" w:h="16800"/>
          <w:pgMar w:top="1134" w:right="800" w:bottom="1134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ЗАТО</w:t>
      </w:r>
      <w:r w:rsidR="00342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756" w:rsidRPr="00FA2083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                                                      </w:t>
      </w:r>
      <w:r w:rsidR="003E7D0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E6547">
        <w:rPr>
          <w:rFonts w:ascii="Times New Roman" w:hAnsi="Times New Roman" w:cs="Times New Roman"/>
          <w:b/>
          <w:bCs/>
          <w:sz w:val="28"/>
          <w:szCs w:val="28"/>
        </w:rPr>
        <w:t>С.М. Кауров</w:t>
      </w:r>
    </w:p>
    <w:p w:rsidR="00DD2101" w:rsidRPr="00EE6547" w:rsidRDefault="00EE6547" w:rsidP="00DD210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654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УТВЕРЖДЕНЫ</w:t>
      </w:r>
    </w:p>
    <w:p w:rsidR="00DD2101" w:rsidRPr="00EE6547" w:rsidRDefault="00DD2101" w:rsidP="00DD2101">
      <w:pPr>
        <w:jc w:val="right"/>
        <w:rPr>
          <w:rFonts w:ascii="Times New Roman" w:hAnsi="Times New Roman" w:cs="Times New Roman"/>
          <w:sz w:val="28"/>
          <w:szCs w:val="28"/>
        </w:rPr>
      </w:pPr>
      <w:r w:rsidRPr="00EE65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D2101" w:rsidRPr="00EE6547" w:rsidRDefault="00DD2101" w:rsidP="00DD2101">
      <w:pPr>
        <w:jc w:val="right"/>
        <w:rPr>
          <w:rFonts w:ascii="Times New Roman" w:hAnsi="Times New Roman" w:cs="Times New Roman"/>
          <w:sz w:val="28"/>
          <w:szCs w:val="28"/>
        </w:rPr>
      </w:pPr>
      <w:r w:rsidRPr="00EE6547">
        <w:rPr>
          <w:rFonts w:ascii="Times New Roman" w:hAnsi="Times New Roman" w:cs="Times New Roman"/>
          <w:sz w:val="28"/>
          <w:szCs w:val="28"/>
        </w:rPr>
        <w:t>ЗАТО Александровск</w:t>
      </w:r>
    </w:p>
    <w:p w:rsidR="00DD2101" w:rsidRPr="00EE6547" w:rsidRDefault="00DD2101" w:rsidP="00DD2101">
      <w:pPr>
        <w:jc w:val="right"/>
        <w:rPr>
          <w:rFonts w:ascii="Times New Roman" w:hAnsi="Times New Roman" w:cs="Times New Roman"/>
          <w:sz w:val="28"/>
          <w:szCs w:val="28"/>
        </w:rPr>
      </w:pPr>
      <w:r w:rsidRPr="00EE6547">
        <w:rPr>
          <w:rFonts w:ascii="Times New Roman" w:hAnsi="Times New Roman" w:cs="Times New Roman"/>
          <w:sz w:val="28"/>
          <w:szCs w:val="28"/>
        </w:rPr>
        <w:t>от "</w:t>
      </w:r>
      <w:r w:rsidR="00FA3ADB">
        <w:rPr>
          <w:rFonts w:ascii="Times New Roman" w:hAnsi="Times New Roman" w:cs="Times New Roman"/>
          <w:sz w:val="28"/>
          <w:szCs w:val="28"/>
        </w:rPr>
        <w:t>01</w:t>
      </w:r>
      <w:r w:rsidRPr="00EE6547">
        <w:rPr>
          <w:rFonts w:ascii="Times New Roman" w:hAnsi="Times New Roman" w:cs="Times New Roman"/>
          <w:sz w:val="28"/>
          <w:szCs w:val="28"/>
        </w:rPr>
        <w:t>"</w:t>
      </w:r>
      <w:r w:rsidR="00FA3AD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E6547">
        <w:rPr>
          <w:rFonts w:ascii="Times New Roman" w:hAnsi="Times New Roman" w:cs="Times New Roman"/>
          <w:sz w:val="28"/>
          <w:szCs w:val="28"/>
        </w:rPr>
        <w:t xml:space="preserve"> </w:t>
      </w:r>
      <w:r w:rsidR="00EE6547" w:rsidRPr="00EE6547">
        <w:rPr>
          <w:rFonts w:ascii="Times New Roman" w:hAnsi="Times New Roman" w:cs="Times New Roman"/>
          <w:sz w:val="28"/>
          <w:szCs w:val="28"/>
        </w:rPr>
        <w:t>2017 г.</w:t>
      </w:r>
      <w:r w:rsidRPr="00EE6547">
        <w:rPr>
          <w:rFonts w:ascii="Times New Roman" w:hAnsi="Times New Roman" w:cs="Times New Roman"/>
          <w:sz w:val="28"/>
          <w:szCs w:val="28"/>
        </w:rPr>
        <w:t xml:space="preserve">№ </w:t>
      </w:r>
      <w:r w:rsidR="00FA3ADB">
        <w:rPr>
          <w:rFonts w:ascii="Times New Roman" w:hAnsi="Times New Roman" w:cs="Times New Roman"/>
          <w:sz w:val="28"/>
          <w:szCs w:val="28"/>
        </w:rPr>
        <w:t>217</w:t>
      </w:r>
    </w:p>
    <w:p w:rsidR="00DD2101" w:rsidRPr="00EE6547" w:rsidRDefault="00DD2101" w:rsidP="00DD21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547" w:rsidRPr="00EE6547" w:rsidRDefault="00EE6547" w:rsidP="00EE654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A42" w:rsidRDefault="00EE6547" w:rsidP="00EE65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547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Pr="00EE6547">
        <w:rPr>
          <w:rFonts w:ascii="Times New Roman" w:hAnsi="Times New Roman" w:cs="Times New Roman"/>
          <w:b/>
          <w:bCs/>
          <w:sz w:val="28"/>
          <w:szCs w:val="28"/>
        </w:rPr>
        <w:t>предприятий</w:t>
      </w:r>
      <w:proofErr w:type="gramEnd"/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 ЗАТО Александровск</w:t>
      </w:r>
    </w:p>
    <w:p w:rsidR="00EE6547" w:rsidRDefault="00EE6547" w:rsidP="00EE654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547" w:rsidRPr="00EE6547" w:rsidRDefault="00EE6547" w:rsidP="00EE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4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и </w:t>
      </w:r>
      <w:proofErr w:type="gramStart"/>
      <w:r w:rsidRPr="00EE6547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EE6547">
        <w:rPr>
          <w:rFonts w:ascii="Times New Roman" w:hAnsi="Times New Roman" w:cs="Times New Roman"/>
          <w:sz w:val="28"/>
          <w:szCs w:val="28"/>
        </w:rPr>
        <w:t xml:space="preserve"> </w:t>
      </w:r>
      <w:r w:rsidR="00A23284" w:rsidRPr="00A23284">
        <w:rPr>
          <w:rFonts w:ascii="Times New Roman" w:hAnsi="Times New Roman" w:cs="Times New Roman"/>
          <w:sz w:val="28"/>
          <w:szCs w:val="28"/>
        </w:rPr>
        <w:t xml:space="preserve">ЗАТО Александровск </w:t>
      </w:r>
      <w:r w:rsidRPr="00EE65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23284">
        <w:rPr>
          <w:rFonts w:ascii="Times New Roman" w:hAnsi="Times New Roman" w:cs="Times New Roman"/>
          <w:sz w:val="28"/>
          <w:szCs w:val="28"/>
        </w:rPr>
        <w:t>учреждений</w:t>
      </w:r>
      <w:r w:rsidRPr="00EE6547">
        <w:rPr>
          <w:rFonts w:ascii="Times New Roman" w:hAnsi="Times New Roman" w:cs="Times New Roman"/>
          <w:sz w:val="28"/>
          <w:szCs w:val="28"/>
        </w:rPr>
        <w:t xml:space="preserve"> и</w:t>
      </w:r>
      <w:r w:rsidR="00A23284">
        <w:rPr>
          <w:rFonts w:ascii="Times New Roman" w:hAnsi="Times New Roman" w:cs="Times New Roman"/>
          <w:sz w:val="28"/>
          <w:szCs w:val="28"/>
        </w:rPr>
        <w:t xml:space="preserve"> предприятий)</w:t>
      </w:r>
      <w:r w:rsidRPr="00EE6547">
        <w:rPr>
          <w:rFonts w:ascii="Times New Roman" w:hAnsi="Times New Roman" w:cs="Times New Roman"/>
          <w:sz w:val="28"/>
          <w:szCs w:val="28"/>
        </w:rPr>
        <w:t xml:space="preserve"> </w:t>
      </w:r>
      <w:r w:rsidR="00F139A8">
        <w:rPr>
          <w:rFonts w:ascii="Times New Roman" w:hAnsi="Times New Roman" w:cs="Times New Roman"/>
          <w:sz w:val="28"/>
          <w:szCs w:val="28"/>
        </w:rPr>
        <w:t xml:space="preserve">и </w:t>
      </w:r>
      <w:r w:rsidRPr="00EE6547">
        <w:rPr>
          <w:rFonts w:ascii="Times New Roman" w:hAnsi="Times New Roman" w:cs="Times New Roman"/>
          <w:sz w:val="28"/>
          <w:szCs w:val="28"/>
        </w:rPr>
        <w:t xml:space="preserve">представления указанными лицами данной информации в соответствии с Трудовым </w:t>
      </w:r>
      <w:hyperlink r:id="rId8" w:history="1">
        <w:r w:rsidRPr="00EE65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65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E6547" w:rsidRPr="00EE6547" w:rsidRDefault="00EE6547" w:rsidP="00EE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47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36" w:history="1">
        <w:r w:rsidRPr="00EE654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E6547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информационно-телекоммуникационной сети "Интернет" (далее - сеть "Интернет") на официальн</w:t>
      </w:r>
      <w:r w:rsidR="00A23284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A2328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E6547">
        <w:rPr>
          <w:rFonts w:ascii="Times New Roman" w:hAnsi="Times New Roman" w:cs="Times New Roman"/>
          <w:sz w:val="28"/>
          <w:szCs w:val="28"/>
        </w:rPr>
        <w:t xml:space="preserve"> </w:t>
      </w:r>
      <w:r w:rsidR="00A23284">
        <w:rPr>
          <w:rFonts w:ascii="Times New Roman" w:hAnsi="Times New Roman" w:cs="Times New Roman"/>
          <w:sz w:val="28"/>
          <w:szCs w:val="28"/>
        </w:rPr>
        <w:t>ЗАТО Александровск</w:t>
      </w:r>
      <w:r w:rsidRPr="00EE6547">
        <w:rPr>
          <w:rFonts w:ascii="Times New Roman" w:hAnsi="Times New Roman" w:cs="Times New Roman"/>
          <w:sz w:val="28"/>
          <w:szCs w:val="28"/>
        </w:rPr>
        <w:t>.</w:t>
      </w:r>
    </w:p>
    <w:p w:rsidR="00EE6547" w:rsidRDefault="00EE6547" w:rsidP="00EE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47">
        <w:rPr>
          <w:rFonts w:ascii="Times New Roman" w:hAnsi="Times New Roman" w:cs="Times New Roman"/>
          <w:sz w:val="28"/>
          <w:szCs w:val="28"/>
        </w:rPr>
        <w:t xml:space="preserve">3. Информация, </w:t>
      </w:r>
      <w:r w:rsidRPr="00A23284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36" w:history="1">
        <w:r w:rsidRPr="00A2328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23284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EE6547">
        <w:rPr>
          <w:rFonts w:ascii="Times New Roman" w:hAnsi="Times New Roman" w:cs="Times New Roman"/>
          <w:sz w:val="28"/>
          <w:szCs w:val="28"/>
        </w:rPr>
        <w:t xml:space="preserve">, размещается в сети "Интернет" не позднее 15 мая года, следующего </w:t>
      </w:r>
      <w:proofErr w:type="gramStart"/>
      <w:r w:rsidRPr="00EE65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E654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F139A8" w:rsidRDefault="00F139A8" w:rsidP="00EE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39A8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36" w:history="1">
        <w:r w:rsidRPr="00F139A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139A8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</w:t>
      </w:r>
      <w:proofErr w:type="gramStart"/>
      <w:r w:rsidRPr="00F139A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1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Александровск, учредителю в срок до 30 апреля года, следующего за отчетным, по форме согласно приложению к Правилам.</w:t>
      </w:r>
    </w:p>
    <w:p w:rsidR="00793E8F" w:rsidRDefault="00793E8F" w:rsidP="00793E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Кадровые подразделения (должностные лица, ответственные за кадровую работу) учредителей формируют сведения, указанные </w:t>
      </w:r>
      <w:r w:rsidRPr="00840422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84042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40422">
        <w:rPr>
          <w:rFonts w:ascii="Times New Roman" w:hAnsi="Times New Roman" w:cs="Times New Roman"/>
          <w:sz w:val="28"/>
          <w:szCs w:val="28"/>
        </w:rPr>
        <w:t xml:space="preserve">1 настоящих </w:t>
      </w:r>
      <w:r>
        <w:rPr>
          <w:rFonts w:ascii="Times New Roman" w:hAnsi="Times New Roman" w:cs="Times New Roman"/>
          <w:sz w:val="28"/>
          <w:szCs w:val="28"/>
        </w:rPr>
        <w:t xml:space="preserve">Правил, в </w:t>
      </w:r>
      <w:r w:rsidRPr="0084042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proofErr w:type="gramStart"/>
        <w:r w:rsidRPr="00840422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8404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40422">
        <w:rPr>
          <w:rFonts w:ascii="Times New Roman" w:hAnsi="Times New Roman" w:cs="Times New Roman"/>
          <w:sz w:val="28"/>
          <w:szCs w:val="28"/>
        </w:rPr>
        <w:t xml:space="preserve"> к настоящим Правилам </w:t>
      </w:r>
      <w:r>
        <w:rPr>
          <w:rFonts w:ascii="Times New Roman" w:hAnsi="Times New Roman" w:cs="Times New Roman"/>
          <w:sz w:val="28"/>
          <w:szCs w:val="28"/>
        </w:rPr>
        <w:t xml:space="preserve">и в течение 12 </w:t>
      </w:r>
      <w:r w:rsidR="00FA3AD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истечения срока, установленного для их подачи, передают их на бумажном носителе и в электронном виде в Муниципальное казенное учреждение "Информационные технологии ЗАТО Александровск".</w:t>
      </w:r>
    </w:p>
    <w:p w:rsidR="00793E8F" w:rsidRDefault="00840422" w:rsidP="00793E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E8F">
        <w:rPr>
          <w:rFonts w:ascii="Times New Roman" w:hAnsi="Times New Roman" w:cs="Times New Roman"/>
          <w:sz w:val="28"/>
          <w:szCs w:val="28"/>
        </w:rPr>
        <w:t xml:space="preserve">.2. Муниципальное казенное учреждение "Информационные </w:t>
      </w:r>
      <w:proofErr w:type="gramStart"/>
      <w:r w:rsidR="00793E8F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="00793E8F">
        <w:rPr>
          <w:rFonts w:ascii="Times New Roman" w:hAnsi="Times New Roman" w:cs="Times New Roman"/>
          <w:sz w:val="28"/>
          <w:szCs w:val="28"/>
        </w:rPr>
        <w:t xml:space="preserve"> ЗАТО Александровск" не позднее двух рабочих дней со дня получения указанных сведений от </w:t>
      </w:r>
      <w:r>
        <w:rPr>
          <w:rFonts w:ascii="Times New Roman" w:hAnsi="Times New Roman" w:cs="Times New Roman"/>
          <w:sz w:val="28"/>
          <w:szCs w:val="28"/>
        </w:rPr>
        <w:t>учредителей</w:t>
      </w:r>
      <w:r w:rsidR="00793E8F">
        <w:rPr>
          <w:rFonts w:ascii="Times New Roman" w:hAnsi="Times New Roman" w:cs="Times New Roman"/>
          <w:sz w:val="28"/>
          <w:szCs w:val="28"/>
        </w:rPr>
        <w:t xml:space="preserve"> размещает их на официальном сайте ЗАТО Александровск.</w:t>
      </w:r>
    </w:p>
    <w:p w:rsidR="00EE6547" w:rsidRPr="00EE6547" w:rsidRDefault="00C66ECC" w:rsidP="00EE6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547" w:rsidRPr="00EE6547">
        <w:rPr>
          <w:rFonts w:ascii="Times New Roman" w:hAnsi="Times New Roman" w:cs="Times New Roman"/>
          <w:sz w:val="28"/>
          <w:szCs w:val="28"/>
        </w:rPr>
        <w:t>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</w:t>
      </w:r>
      <w:r w:rsidR="00F139A8">
        <w:rPr>
          <w:rFonts w:ascii="Times New Roman" w:hAnsi="Times New Roman" w:cs="Times New Roman"/>
          <w:sz w:val="28"/>
          <w:szCs w:val="28"/>
        </w:rPr>
        <w:t>.</w:t>
      </w:r>
    </w:p>
    <w:p w:rsidR="00A23284" w:rsidRDefault="00C66ECC" w:rsidP="00FA3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6547" w:rsidRPr="00EE6547">
        <w:rPr>
          <w:rFonts w:ascii="Times New Roman" w:hAnsi="Times New Roman" w:cs="Times New Roman"/>
          <w:sz w:val="28"/>
          <w:szCs w:val="28"/>
        </w:rPr>
        <w:t xml:space="preserve">. В составе информации, </w:t>
      </w:r>
      <w:r w:rsidR="00EE6547" w:rsidRPr="00A2328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36" w:history="1">
        <w:r w:rsidR="00EE6547" w:rsidRPr="00A2328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E6547" w:rsidRPr="00A23284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EE6547" w:rsidRPr="00EE6547">
        <w:rPr>
          <w:rFonts w:ascii="Times New Roman" w:hAnsi="Times New Roman" w:cs="Times New Roman"/>
          <w:sz w:val="28"/>
          <w:szCs w:val="28"/>
        </w:rPr>
        <w:t>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  <w:bookmarkStart w:id="2" w:name="_GoBack"/>
      <w:bookmarkEnd w:id="2"/>
    </w:p>
    <w:p w:rsidR="00A23284" w:rsidRDefault="00A23284" w:rsidP="00F139A8">
      <w:pPr>
        <w:pStyle w:val="ConsPlusNormal"/>
        <w:ind w:left="4083" w:firstLine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3284" w:rsidRDefault="00A23284" w:rsidP="00F139A8">
      <w:pPr>
        <w:pStyle w:val="ConsPlusNormal"/>
        <w:ind w:left="4083" w:firstLine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Pr="00A23284">
        <w:rPr>
          <w:rFonts w:ascii="Times New Roman" w:hAnsi="Times New Roman" w:cs="Times New Roman"/>
          <w:sz w:val="28"/>
          <w:szCs w:val="28"/>
        </w:rPr>
        <w:t xml:space="preserve"> </w:t>
      </w:r>
      <w:r w:rsidRPr="00FF3300">
        <w:rPr>
          <w:rFonts w:ascii="Times New Roman" w:hAnsi="Times New Roman" w:cs="Times New Roman"/>
          <w:sz w:val="28"/>
          <w:szCs w:val="28"/>
        </w:rPr>
        <w:t>размещения</w:t>
      </w:r>
      <w:r w:rsidRPr="00FF3300">
        <w:t xml:space="preserve"> </w:t>
      </w:r>
      <w:r w:rsidRPr="00FF3300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Pr="00FF3300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FF3300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</w:p>
    <w:p w:rsidR="00F139A8" w:rsidRDefault="00F139A8" w:rsidP="00F139A8">
      <w:pPr>
        <w:pStyle w:val="ConsPlusNormal"/>
        <w:ind w:left="4083" w:firstLine="28"/>
        <w:jc w:val="right"/>
        <w:rPr>
          <w:rFonts w:ascii="Times New Roman" w:hAnsi="Times New Roman" w:cs="Times New Roman"/>
          <w:sz w:val="28"/>
          <w:szCs w:val="28"/>
        </w:rPr>
      </w:pPr>
    </w:p>
    <w:p w:rsidR="00F139A8" w:rsidRDefault="00F139A8" w:rsidP="00F139A8">
      <w:pPr>
        <w:pStyle w:val="ConsPlusNormal"/>
        <w:ind w:firstLine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A8" w:rsidRDefault="00F139A8" w:rsidP="00F139A8">
      <w:pPr>
        <w:pStyle w:val="ConsPlus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нформации о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Pr="00EE6547">
        <w:rPr>
          <w:rFonts w:ascii="Times New Roman" w:hAnsi="Times New Roman" w:cs="Times New Roman"/>
          <w:b/>
          <w:bCs/>
          <w:sz w:val="28"/>
          <w:szCs w:val="28"/>
        </w:rPr>
        <w:t>предприятий</w:t>
      </w:r>
      <w:proofErr w:type="gramEnd"/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 ЗАТО Александровск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_____ год</w:t>
      </w:r>
    </w:p>
    <w:p w:rsidR="00F139A8" w:rsidRDefault="00F139A8" w:rsidP="00F139A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0" w:type="auto"/>
        <w:tblLook w:val="04A0" w:firstRow="1" w:lastRow="0" w:firstColumn="1" w:lastColumn="0" w:noHBand="0" w:noVBand="1"/>
      </w:tblPr>
      <w:tblGrid>
        <w:gridCol w:w="752"/>
        <w:gridCol w:w="3440"/>
        <w:gridCol w:w="2006"/>
        <w:gridCol w:w="1993"/>
        <w:gridCol w:w="2031"/>
      </w:tblGrid>
      <w:tr w:rsidR="00F139A8" w:rsidRPr="00F139A8" w:rsidTr="00F139A8">
        <w:tc>
          <w:tcPr>
            <w:tcW w:w="752" w:type="dxa"/>
          </w:tcPr>
          <w:p w:rsidR="00F139A8" w:rsidRPr="00F139A8" w:rsidRDefault="00F139A8" w:rsidP="00F139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F139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139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40" w:type="dxa"/>
          </w:tcPr>
          <w:p w:rsidR="00F139A8" w:rsidRPr="00F139A8" w:rsidRDefault="00F139A8" w:rsidP="00F139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Наименование учреждения или предприятия</w:t>
            </w:r>
          </w:p>
        </w:tc>
        <w:tc>
          <w:tcPr>
            <w:tcW w:w="2006" w:type="dxa"/>
          </w:tcPr>
          <w:p w:rsidR="00F139A8" w:rsidRPr="00F139A8" w:rsidRDefault="00F139A8" w:rsidP="00F139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Занимаемая должность</w:t>
            </w:r>
          </w:p>
        </w:tc>
        <w:tc>
          <w:tcPr>
            <w:tcW w:w="1993" w:type="dxa"/>
          </w:tcPr>
          <w:p w:rsidR="00F139A8" w:rsidRPr="00F139A8" w:rsidRDefault="00F139A8" w:rsidP="00F139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Фамилия, имя и отчество</w:t>
            </w:r>
          </w:p>
        </w:tc>
        <w:tc>
          <w:tcPr>
            <w:tcW w:w="2031" w:type="dxa"/>
          </w:tcPr>
          <w:p w:rsidR="00F139A8" w:rsidRPr="00F139A8" w:rsidRDefault="00F139A8" w:rsidP="00F139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bCs/>
                <w:szCs w:val="22"/>
              </w:rPr>
              <w:t>Среднемесячная заработная плата, рассчитываемая за календарный год</w:t>
            </w:r>
          </w:p>
        </w:tc>
      </w:tr>
      <w:tr w:rsidR="00F139A8" w:rsidTr="00F139A8">
        <w:tc>
          <w:tcPr>
            <w:tcW w:w="752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A8" w:rsidTr="00F139A8">
        <w:tc>
          <w:tcPr>
            <w:tcW w:w="752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A8" w:rsidTr="00F139A8">
        <w:tc>
          <w:tcPr>
            <w:tcW w:w="752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F139A8" w:rsidRDefault="00F139A8" w:rsidP="00F13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9A8" w:rsidRDefault="00F139A8" w:rsidP="00F139A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sectPr w:rsidR="00F139A8" w:rsidSect="00EE6547">
      <w:pgSz w:w="11905" w:h="16837"/>
      <w:pgMar w:top="1134" w:right="799" w:bottom="1134" w:left="11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34D"/>
    <w:multiLevelType w:val="hybridMultilevel"/>
    <w:tmpl w:val="D9203F04"/>
    <w:lvl w:ilvl="0" w:tplc="D4381E7C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0702DDE"/>
    <w:multiLevelType w:val="hybridMultilevel"/>
    <w:tmpl w:val="95F6A5E8"/>
    <w:lvl w:ilvl="0" w:tplc="48BE287E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6B2893"/>
    <w:multiLevelType w:val="hybridMultilevel"/>
    <w:tmpl w:val="51AC8E10"/>
    <w:lvl w:ilvl="0" w:tplc="D4F8A4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0B"/>
    <w:rsid w:val="00020D71"/>
    <w:rsid w:val="00026BE7"/>
    <w:rsid w:val="00041886"/>
    <w:rsid w:val="000423C7"/>
    <w:rsid w:val="000E0906"/>
    <w:rsid w:val="00132D0B"/>
    <w:rsid w:val="001523AE"/>
    <w:rsid w:val="0019304E"/>
    <w:rsid w:val="001B4398"/>
    <w:rsid w:val="001F4189"/>
    <w:rsid w:val="0020397A"/>
    <w:rsid w:val="00204FF6"/>
    <w:rsid w:val="00210DCE"/>
    <w:rsid w:val="00214F45"/>
    <w:rsid w:val="002317E2"/>
    <w:rsid w:val="002756E5"/>
    <w:rsid w:val="00284633"/>
    <w:rsid w:val="002864B0"/>
    <w:rsid w:val="002C34F2"/>
    <w:rsid w:val="00322C98"/>
    <w:rsid w:val="00327517"/>
    <w:rsid w:val="00341A42"/>
    <w:rsid w:val="00342DE4"/>
    <w:rsid w:val="00343318"/>
    <w:rsid w:val="00350DAF"/>
    <w:rsid w:val="00352756"/>
    <w:rsid w:val="003B27E0"/>
    <w:rsid w:val="003E7D05"/>
    <w:rsid w:val="003F77A5"/>
    <w:rsid w:val="004417EA"/>
    <w:rsid w:val="004516BF"/>
    <w:rsid w:val="00454715"/>
    <w:rsid w:val="004918A2"/>
    <w:rsid w:val="004D7A57"/>
    <w:rsid w:val="00516C7F"/>
    <w:rsid w:val="005307E8"/>
    <w:rsid w:val="00596B99"/>
    <w:rsid w:val="005A4A65"/>
    <w:rsid w:val="005B49DA"/>
    <w:rsid w:val="005C0A38"/>
    <w:rsid w:val="005E2350"/>
    <w:rsid w:val="005E6145"/>
    <w:rsid w:val="006129A0"/>
    <w:rsid w:val="0066025D"/>
    <w:rsid w:val="006E067F"/>
    <w:rsid w:val="006E2D1A"/>
    <w:rsid w:val="00702F56"/>
    <w:rsid w:val="007036A2"/>
    <w:rsid w:val="007309D8"/>
    <w:rsid w:val="00730A3B"/>
    <w:rsid w:val="00737431"/>
    <w:rsid w:val="00742D1D"/>
    <w:rsid w:val="00747795"/>
    <w:rsid w:val="00757241"/>
    <w:rsid w:val="00764125"/>
    <w:rsid w:val="00787BE9"/>
    <w:rsid w:val="00793CB0"/>
    <w:rsid w:val="00793E8F"/>
    <w:rsid w:val="007D5399"/>
    <w:rsid w:val="007E07AD"/>
    <w:rsid w:val="007E589E"/>
    <w:rsid w:val="00801F19"/>
    <w:rsid w:val="00840422"/>
    <w:rsid w:val="00847EA8"/>
    <w:rsid w:val="008A4B2F"/>
    <w:rsid w:val="008B28E7"/>
    <w:rsid w:val="008B3048"/>
    <w:rsid w:val="008E6BAC"/>
    <w:rsid w:val="0090735A"/>
    <w:rsid w:val="009118F2"/>
    <w:rsid w:val="00912D30"/>
    <w:rsid w:val="009324D7"/>
    <w:rsid w:val="00966482"/>
    <w:rsid w:val="009861C7"/>
    <w:rsid w:val="00987329"/>
    <w:rsid w:val="009B4B91"/>
    <w:rsid w:val="009D0828"/>
    <w:rsid w:val="009D3194"/>
    <w:rsid w:val="009D348E"/>
    <w:rsid w:val="00A20E74"/>
    <w:rsid w:val="00A22837"/>
    <w:rsid w:val="00A23284"/>
    <w:rsid w:val="00A30D9F"/>
    <w:rsid w:val="00A47ACD"/>
    <w:rsid w:val="00AC64E8"/>
    <w:rsid w:val="00AD248D"/>
    <w:rsid w:val="00AD7E9C"/>
    <w:rsid w:val="00B721B3"/>
    <w:rsid w:val="00BA0E4C"/>
    <w:rsid w:val="00BA2033"/>
    <w:rsid w:val="00BA4D00"/>
    <w:rsid w:val="00BB5464"/>
    <w:rsid w:val="00C03F17"/>
    <w:rsid w:val="00C56F14"/>
    <w:rsid w:val="00C66ECC"/>
    <w:rsid w:val="00C77C42"/>
    <w:rsid w:val="00CB53E9"/>
    <w:rsid w:val="00D131C7"/>
    <w:rsid w:val="00D35DC3"/>
    <w:rsid w:val="00D47D96"/>
    <w:rsid w:val="00D604A6"/>
    <w:rsid w:val="00D65C06"/>
    <w:rsid w:val="00DD2101"/>
    <w:rsid w:val="00DD618C"/>
    <w:rsid w:val="00DE0F0A"/>
    <w:rsid w:val="00DF489C"/>
    <w:rsid w:val="00E1609B"/>
    <w:rsid w:val="00E51166"/>
    <w:rsid w:val="00E62E3A"/>
    <w:rsid w:val="00E64BFF"/>
    <w:rsid w:val="00E73AE8"/>
    <w:rsid w:val="00E94980"/>
    <w:rsid w:val="00EB4B08"/>
    <w:rsid w:val="00EC37D0"/>
    <w:rsid w:val="00ED6B87"/>
    <w:rsid w:val="00EE6547"/>
    <w:rsid w:val="00EF3351"/>
    <w:rsid w:val="00F1260E"/>
    <w:rsid w:val="00F139A8"/>
    <w:rsid w:val="00F201BB"/>
    <w:rsid w:val="00F57AE9"/>
    <w:rsid w:val="00F63F29"/>
    <w:rsid w:val="00F81476"/>
    <w:rsid w:val="00F83D41"/>
    <w:rsid w:val="00FA1D03"/>
    <w:rsid w:val="00FA2083"/>
    <w:rsid w:val="00FA3ADB"/>
    <w:rsid w:val="00FA52B5"/>
    <w:rsid w:val="00FB6692"/>
    <w:rsid w:val="00FC211A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auto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317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317E2"/>
    <w:rPr>
      <w:rFonts w:ascii="Tahoma" w:hAnsi="Tahoma" w:cs="Tahoma"/>
      <w:sz w:val="16"/>
      <w:szCs w:val="16"/>
    </w:rPr>
  </w:style>
  <w:style w:type="paragraph" w:styleId="affff1">
    <w:name w:val="Body Text Indent"/>
    <w:basedOn w:val="a"/>
    <w:link w:val="affff2"/>
    <w:rsid w:val="00FF3300"/>
    <w:pPr>
      <w:widowControl/>
      <w:autoSpaceDE/>
      <w:autoSpaceDN/>
      <w:adjustRightInd/>
      <w:ind w:firstLine="720"/>
    </w:pPr>
    <w:rPr>
      <w:rFonts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FF3300"/>
    <w:rPr>
      <w:rFonts w:ascii="Arial" w:hAnsi="Arial"/>
      <w:sz w:val="28"/>
      <w:szCs w:val="20"/>
    </w:rPr>
  </w:style>
  <w:style w:type="paragraph" w:styleId="affff3">
    <w:name w:val="No Spacing"/>
    <w:uiPriority w:val="1"/>
    <w:qFormat/>
    <w:rsid w:val="00FF330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EE654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ffff4">
    <w:name w:val="Table Grid"/>
    <w:basedOn w:val="a1"/>
    <w:uiPriority w:val="59"/>
    <w:rsid w:val="00F1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auto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317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317E2"/>
    <w:rPr>
      <w:rFonts w:ascii="Tahoma" w:hAnsi="Tahoma" w:cs="Tahoma"/>
      <w:sz w:val="16"/>
      <w:szCs w:val="16"/>
    </w:rPr>
  </w:style>
  <w:style w:type="paragraph" w:styleId="affff1">
    <w:name w:val="Body Text Indent"/>
    <w:basedOn w:val="a"/>
    <w:link w:val="affff2"/>
    <w:rsid w:val="00FF3300"/>
    <w:pPr>
      <w:widowControl/>
      <w:autoSpaceDE/>
      <w:autoSpaceDN/>
      <w:adjustRightInd/>
      <w:ind w:firstLine="720"/>
    </w:pPr>
    <w:rPr>
      <w:rFonts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rsid w:val="00FF3300"/>
    <w:rPr>
      <w:rFonts w:ascii="Arial" w:hAnsi="Arial"/>
      <w:sz w:val="28"/>
      <w:szCs w:val="20"/>
    </w:rPr>
  </w:style>
  <w:style w:type="paragraph" w:styleId="affff3">
    <w:name w:val="No Spacing"/>
    <w:uiPriority w:val="1"/>
    <w:qFormat/>
    <w:rsid w:val="00FF330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EE654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ffff4">
    <w:name w:val="Table Grid"/>
    <w:basedOn w:val="a1"/>
    <w:uiPriority w:val="59"/>
    <w:rsid w:val="00F1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C293EB6CECA9B803C56D904651D864D39D460AFAED2EE8BA78F4716eBu9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6959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D708AB8BB254B0FD2CEF911265C81BD72563DA69AAFD57131207D3EDC93B68F93DE774C9983849B30F98o2p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D708AB8BB254B0FD2CEF911265C81BD72563DA69AAFD57131207D3EDC93B68F93DE774C9983849B30F9Ao2p8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saLV\Desktop\&#1087;&#1088;&#1086;&#1077;&#1082;&#1090;%20&#1087;&#1086;&#1089;&#1090;&#1072;&#1085;&#1086;&#1074;&#1083;&#1077;&#1085;&#1080;&#1103;%20&#1082;&#1088;&#1080;&#1090;&#1077;&#1088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E9C0-835A-40C4-A8B6-77CA74F2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критерии</Template>
  <TotalTime>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РФ от 21 апреля 2011 г</vt:lpstr>
    </vt:vector>
  </TitlesOfParts>
  <Company>НПП "Гарант-Сервис"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РФ от 21 апреля 2011 г</dc:title>
  <dc:creator>Сакса Любовь Владимировна</dc:creator>
  <dc:description>Документ экспортирован из системы ГАРАНТ</dc:description>
  <cp:lastModifiedBy>Юферева Мария Васильевна</cp:lastModifiedBy>
  <cp:revision>3</cp:revision>
  <cp:lastPrinted>2017-01-25T08:12:00Z</cp:lastPrinted>
  <dcterms:created xsi:type="dcterms:W3CDTF">2019-06-13T11:14:00Z</dcterms:created>
  <dcterms:modified xsi:type="dcterms:W3CDTF">2019-06-13T11:18:00Z</dcterms:modified>
</cp:coreProperties>
</file>